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вы, порывы кипучие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вы, порывы кипучие,
          <w:br/>
           Чувств безграничный простор,
          <w:br/>
           Речи проклятия жгучие,
          <w:br/>
           Гневный насилью укор?
          <w:br/>
          <w:br/>
          Где вы, невинные, чистые,
          <w:br/>
           Смелые духом борцы,
          <w:br/>
           Родины звезды лучистые,
          <w:br/>
           Доли народной певцы?
          <w:br/>
          <w:br/>
          Родина, кровью облитая,
          <w:br/>
           Ждёт вас, как светлого дня,
          <w:br/>
           Тьмою кромешной покрытая,
          <w:br/>
           Ждет — не дождется огня!
          <w:br/>
          <w:br/>
          Этот огонь очистительный
          <w:br/>
           Факел свободы зажжет
          <w:br/>
           Голос земли убедительный —
          <w:br/>
           Всевыносящий народ.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2022-04-23T12:54:34+03:00</dcterms:created>
  <dcterms:modified xsi:type="dcterms:W3CDTF">2022-04-23T12:54:34+03:00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