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ни гуляю, ни хожу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ни гуляю, ни хожу,
          <w:br/>
           Грусть превеликую терплю;
          <w:br/>
           Скучно мне, где я ни сижу,
          <w:br/>
           Лягу, спокойно я не сплю;
          <w:br/>
           Нет мне веселья никогда,
          <w:br/>
           Горько мне, горько завсегда,
          <w:br/>
           Сердце мое тоска щемит,
          <w:br/>
           С грусти без памяти бегу;
          <w:br/>
           Грудь по тебе моя болит,
          <w:br/>
           Вся по тебе я немогу;
          <w:br/>
           Ты завсегда в моих глазах,
          <w:br/>
           Я по тебе всегда в слезах, —
          <w:br/>
           То ли не лютая беда!
          <w:br/>
           То ль не увечье мне, младой!
          <w:br/>
           Плачу я, мучуся всегда,
          <w:br/>
           Вижу тебя я и во сне:
          <w:br/>
           Ты, мою молодость круша,
          <w:br/>
           Сделался мил мне, как душа;
          <w:br/>
           Ты приволок меня к себе,
          <w:br/>
           Ты и любить меня взманил,
          <w:br/>
           Так ли мила я и тебе,
          <w:br/>
           Так ли ты тужишь обо мне;
          <w:br/>
           Весел ли ты, когда со мной,
          <w:br/>
           Рад ли, что виделся с младой.
          <w:br/>
           Сем-ка сплету себе венок
          <w:br/>
           Я из лазуревых цветов,
          <w:br/>
           Брошу на чистый я поток,
          <w:br/>
           Сведать, мой миленький каков,
          <w:br/>
           Тужит ли в той он стороне,
          <w:br/>
           Часто ли мыслит обо мне.
          <w:br/>
           Тонет ли, тонет ли венок,
          <w:br/>
           Или он поверху плывет,
          <w:br/>
           Любит ли, любит ли дружок,
          <w:br/>
           Иль не в любви со мной живет;
          <w:br/>
           Любит ли он, как я его,
          <w:br/>
           Меньше иль вовсе ничего;
          <w:br/>
           Вижу, венок пошел на дно,
          <w:br/>
           Вижу, венок мой потонул:
          <w:br/>
           Знать, на уме у нас одно,
          <w:br/>
           Знать, о мне миленький вздохнул;
          <w:br/>
           Стала теперь я весела:
          <w:br/>
           Знать, что и я ему мила.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2022-04-23T16:41:53+03:00</dcterms:created>
  <dcterms:modified xsi:type="dcterms:W3CDTF">2022-04-23T16:41:53+03:00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