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обрывается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обрывается память, начинается старая фильма,
          <w:br/>
           играет старая музыка какую-то дребедень.
          <w:br/>
           Дождь прошел в парке отдыха, и не передать,
          <w:br/>
           как сильно
          <w:br/>
           благоухает сирень в этот весенний день.
          <w:br/>
          <w:br/>
          Сесть на трамвай 10-й, выйти, пройти под аркой
          <w:br/>
           сталинской: все как было, было давным-давно.
          <w:br/>
           Здесь меня брали за руку, тут поднимали на руки,
          <w:br/>
           в открытом кинотеатре показывали кино.
          <w:br/>
          <w:br/>
          Про те же самые чувства показывало искусство,
          <w:br/>
           про этот самый парк отдыха, про мальчика на руках.
          <w:br/>
           И бесконечность прошлого, высвеченного тускло,
          <w:br/>
           очень мешает грядущему обрести размах.
          <w:br/>
          <w:br/>
          От ностальгии или сдуру и спьяну можно
          <w:br/>
           подняться превыше сосен, до самого неба на
          <w:br/>
           колесе обозренья, но понять невозможно:
          <w:br/>
           то ли войны еще не было, то ли была война.
          <w:br/>
          <w:br/>
          Всё в черно-белом цвете, ходят с мамами дети,
          <w:br/>
           плохой репродуктор что-то победоносно поет.
          <w:br/>
           Как долго я жил на свете, как переносил все эти
          <w:br/>
           сердцебиенья, слезы, и даже наоборот.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2022-04-21T13:57:15+03:00</dcterms:created>
  <dcterms:modified xsi:type="dcterms:W3CDTF">2022-04-21T13:57:15+03:00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