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подступает к морю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подступает к морю сад,
          <w:br/>
          Я знаю грот уединенный:
          <w:br/>
          Там шепчет дремлющий каскад,
          <w:br/>
          Там пруд недвижим полусонный.
          <w:br/>
          Там дышат лавры и миндаль
          <w:br/>
          При набежавшем тихом ветре,
          <w:br/>
          А сзади, закрывая даль,
          <w:br/>
          Уходит в небо пик Ай-Петри.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2022-03-19T08:06:35+03:00</dcterms:created>
  <dcterms:modified xsi:type="dcterms:W3CDTF">2022-03-19T08:06:35+03:00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