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росла ты, девушка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
          <w:br/>
          <w:br/>
          Я глядела в озеро —
          <w:br/>
           В голубой просвет,
          <w:br/>
           В озере увидела
          <w:br/>
           Свой живой портрет.
          <w:br/>
          <w:br/>
          Говорило озеро,
          <w:br/>
           Тростником шурша,
          <w:br/>
           Что собою девушка
          <w:br/>
           Очень хороша.
          <w:br/>
          <w:br/>
          2.
          <w:br/>
          <w:br/>
          Как пойду по ягоды.
          <w:br/>
           Песню запою —
          <w:br/>
           В роще делать нечего
          <w:br/>
           Станет соловью.
          <w:br/>
          <w:br/>
          А пройдусь по улице
          <w:br/>
           На закате дня,—
          <w:br/>
           Все ребята издали
          <w:br/>
           Смотрят на меня.
          <w:br/>
          <w:br/>
          3.
          <w:br/>
          <w:br/>
          — Где ж росла, ты, девушка,
          <w:br/>
           Под какой зарей?
          <w:br/>
           А росла я, выросла
          <w:br/>
           За рекой Угрой.
          <w:br/>
          <w:br/>
          А росла я, выросла
          <w:br/>
           В стороне лесной —
          <w:br/>
           Под зарей, что светится
          <w:br/>
           Надо всей страной.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2022-04-21T14:47:33+03:00</dcterms:created>
  <dcterms:modified xsi:type="dcterms:W3CDTF">2022-04-21T14:47:33+03:00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