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теперь ты, рыжая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теперь ты, рыжая? Скажи,
          <w:br/>
           Словно бы тебя и не бывало,
          <w:br/>
           Словно бы от горечи и лжи
          <w:br/>
           Сердце по частям не убывало. 
          <w:br/>
          <w:br/>
          И другая ждёт меня теперь,
          <w:br/>
           Та, что я в тебе искал напрасно.
          <w:br/>
           После всех сомнений и потерь
          <w:br/>
           Многое мне нынче стало ясно. 
          <w:br/>
          <w:br/>
          Словно бы поднялся на скалу
          <w:br/>
           И увидел под собой с вершины
          <w:br/>
           Сосны, погружённые во мглу,
          <w:br/>
           Пройденные кручи и долины. 
          <w:br/>
          <w:br/>
          И видна мне с гулкой высоты
          <w:br/>
           За дрожащей рябью бездорожья
          <w:br/>
           Маленькая-маленькая ты,
          <w:br/>
           Что осталась где-то у подножья.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2022-04-22T09:45:37+03:00</dcterms:created>
  <dcterms:modified xsi:type="dcterms:W3CDTF">2022-04-22T09:45:37+03:00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