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тебя встретил, всему хороводу краса,
          <w:br/>
           Встретил и понял — что значит девичья коса,
          <w:br/>
           Понял — что значат девичьи смеховые речи
          <w:br/>
           И под кисейной рубашкой опарные плечи.
          <w:br/>
           Понял он это и крепко тебя полюбил,
          <w:br/>
           И городских и посадских красавиц забыл…
          <w:br/>
          <w:br/>
          Но отчего же, Наташа, забыла и ты,
          <w:br/>
           Как у вас в Троицу вьют-завивают цветы,
          <w:br/>
           Как у вас в Троицу красные девки гурьбами
          <w:br/>
           На воду ходят гадать с завитыми венками,
          <w:br/>
           Как они шепчут:
          <w:br/>
          <w:br/>
          «Ох, тонет-потонет венок:
          <w:br/>
           Ох, позабудет про девицу милый дружок!»
          <w:br/>
          <w:br/>
          Не потонули — уплыли куда-то цветы,
          <w:br/>
           Да уплыла за цветами, Наташа, и ты…
          <w:br/>
           И позабыл он… И даже не знает — не скажет, —
          <w:br/>
           Где ты?.. И свежей могилки твоей не укажет.
          <w:br/>
           Но пробудились цветочки, и шепчут они:
          <w:br/>
           «Спи, моя бедная!.. Будут пробудные дни…»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2022-04-23T20:09:33+03:00</dcterms:created>
  <dcterms:modified xsi:type="dcterms:W3CDTF">2022-04-23T20:09:33+03:00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