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Георгию Нестеровичу Сперанскому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Желаю счастья и здоровья
          <w:br/>
          Тому, кто столько лет подряд
          <w:br/>
          Лечил с заботой и любовью
          <w:br/>
          Три поколения ребят.
          <w:br/>
          <w:br/>
          Когда-то молод, полон сил,
          <w:br/>
          Еще он дедушек лечил,
          <w:br/>
          Лечил в младенчестве отцов
          <w:br/>
          И лечит нынешних юнцов.
          <w:br/>
          <w:br/>
          Перестают при нем ребята
          <w:br/>
          Бояться белого халата.
          <w:br/>
          И сотни выросших ребят
          <w:br/>
          Со мною вместе говорят:
          <w:br/>
          Бокал вина шампанского
          <w:br/>
          Подымем за Сперанского,
          <w:br/>
          Ученого советского,
          <w:br/>
          Большого друга детского,
          <w:br/>
          Героя мысли и труда,
          <w:br/>
          На чьей груди горит звезда!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2022-03-21T14:19:38+03:00</dcterms:created>
  <dcterms:modified xsi:type="dcterms:W3CDTF">2022-03-21T14:19:38+03:00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