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Гиацинт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С. Л. Полякову
          <w:br/>
          Словно кровь у свежей раны,
          <w:br/>
          Красный камень гиацинт
          <w:br/>
          Увлекает грезу в страны,
          <w:br/>
          Где царит широкий Инд;
          <w:br/>
          Где в засохших джунглях внемлют
          <w:br/>
          Тигры поступи людей
          <w:br/>
          И на мертвых ветках дремлют
          <w:br/>
          Пасти жадных орхидей;
          <w:br/>
          Где, окованная взглядом,
          <w:br/>
          Птица стынет пред змеей
          <w:br/>
          И, полны губящим ядом,
          <w:br/>
          Корни пухнут под землей.
          <w:br/>
          Сладко грезить об отчизне
          <w:br/>
          Всех таинственных отрав!
          <w:br/>
          Там найду я радость жизни —
          <w:br/>
          Воплотивший смерть состав!
          <w:br/>
          В лезвее багдадской стали
          <w:br/>
          Каплю смерти я волью,
          <w:br/>
          И навек в моем кинжале
          <w:br/>
          Месть и волю затаю.
          <w:br/>
          И когда любовь обманет,
          <w:br/>
          И ласкавшая меня
          <w:br/>
          Расточать другому станет
          <w:br/>
          Речи нег на склоне дня, —
          <w:br/>
          Я приду к ней с верным ядом,
          <w:br/>
          Я ее меж ласк и чар,
          <w:br/>
          Словно змей, затешу взглядом,
          <w:br/>
          Разочту, как тигр, удар.
          <w:br/>
          И, глядя на кровь у раны
          <w:br/>
          (Словно камень гиацинт!),
          <w:br/>
          Повлекусь я грезой в страны,
          <w:br/>
          Где царит широкий Инд.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2022-03-20T10:45:39+03:00</dcterms:created>
  <dcterms:modified xsi:type="dcterms:W3CDTF">2022-03-20T10:45:39+03:00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