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как с бою добыт.
          <w:br/>
           Кто из нас не рыдал в ладони?
          <w:br/>
           И кого не гонял следопыт
          <w:br/>
           В тюрьме ли, в быту, фельетоне?
          <w:br/>
           Но ни хищность, ни зависть, ни месть
          <w:br/>
           Не сумели мне петлю сплесть,
          <w:br/>
           Оттого что на свете есть
          <w:br/>
           Женщина.
          <w:br/>
           У мужчины рука — рычаг,
          <w:br/>
           Жернова, а не зубы в мужчинах,
          <w:br/>
           Коромысло в его плечах,
          <w:br/>
           Чудо-мысли в его морщинах.
          <w:br/>
           А у женщины плечи — женщина,
          <w:br/>
           А у женщины локоть — женщина,
          <w:br/>
           А у женщины речи — женщина,
          <w:br/>
           А у женщины хохот — женщина…
          <w:br/>
           И, томясь о венерах Буше,
          <w:br/>
           О пленительных ведьмах Ропса,
          <w:br/>
           То по звездам гадал я в душе,
          <w:br/>
           То под дверью бесенком скребся.
          <w:br/>
           На метле или в пене морей,
          <w:br/>
           Всех чудес на свете милей
          <w:br/>
           Ты — убежище муки моей,
          <w:br/>
           Женщина!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2022-04-25T05:12:35+03:00</dcterms:created>
  <dcterms:modified xsi:type="dcterms:W3CDTF">2022-04-25T05:12:35+03:00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