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Глупенькая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Курочки-хохлаточки
          <w:br/>
          По дворику ходили.
          <w:br/>
          Улиточки-рогаточки
          <w:br/>
          По травкам след водили.
          <w:br/>
          Черненькая бархатка
          <w:br/>
          В платьице запала.
          <w:br/>
          Черненькая бархатка
          <w:br/>
          В складочках пропала.
          <w:br/>
          Деточка закрыла
          <w:br/>
          Усталые глазки.
          <w:br/>
          Дышит — и не слышит
          <w:br/>
          Глупенькой сказки.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2022-03-19T10:08:18+03:00</dcterms:created>
  <dcterms:modified xsi:type="dcterms:W3CDTF">2022-03-19T10:08:18+03:00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