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Глупые шутки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верный отблеск парадиза,
          <w:br/>
           И непорочна и светла,
          <w:br/>
           Одна французская, маркиза
          <w:br/>
           Жила, пока не умерла.
          <w:br/>
          <w:br/>
          Она была верна супругу
          <w:br/>
           И днем, и ночью, и в обед.
          <w:br/>
           И на галантную услугу
          <w:br/>
           Всем кавалерам был ответ:
          <w:br/>
          <w:br/>
          — Здесь нет доверчивых малюток!
          <w:br/>
           Я не терплю подобных шуток!
          <w:br/>
          <w:br/>
          Сказали ей у парадиза:.
          <w:br/>
           — Ну-с, кроме мужа своего,
          <w:br/>
           Кого любили вы, маркиза?
          <w:br/>
           Она сказала: — Никого!
          <w:br/>
          <w:br/>
          И в удивлении ее стал
          <w:br/>
           Тогда разглядывать в кулак
          <w:br/>
           Невозмутимый Петр апостол
          <w:br/>
           И, наконец, промолвил.так:
          <w:br/>
          <w:br/>
          — Здесь нет. доверчивых малюток!
          <w:br/>
           Я не терплю подобных шуток!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2022-04-22T08:51:41+03:00</dcterms:created>
  <dcterms:modified xsi:type="dcterms:W3CDTF">2022-04-22T08:51:41+03:00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