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Луг — болото — поле — поле,
          <w:br/>
          Над речонкой ивы.
          <w:br/>
          Сладко дышится на воле,
          <w:br/>
          Все цветы красивы!
          <w:br/>
          <w:br/>
          Все здесь нежит глаз и ухо
          <w:br/>
          Ласкою веселой.
          <w:br/>
          Прожужжала где-то муха,
          <w:br/>
          Шмель гудит тяжелый.
          <w:br/>
          <w:br/>
          Всюду — божии коровки,
          <w:br/>
          Розовые кашки,
          <w:br/>
          Желто-белые головки
          <w:br/>
          Полевой ромашки.
          <w:br/>
          <w:br/>
          Нежно-тонки очертанья
          <w:br/>
          Задремавшей дали…
          <w:br/>
          Полно, разве есть страданья?
          <w:br/>
          Разве есть печали?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2022-03-19T11:23:28+03:00</dcterms:created>
  <dcterms:modified xsi:type="dcterms:W3CDTF">2022-03-19T11:23:28+03:00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