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Гляжу на грубые ремесла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Гляжу на грубые ремесла,
          <w:br/>
           Но знаю твердо: мы в раю…
          <w:br/>
           Простой рыбак бросает весла
          <w:br/>
           И ржавый якорь на скамью.
          <w:br/>
           Потом с товарищем толкает
          <w:br/>
           Ладью тяжелую с песков
          <w:br/>
           И против солнца уплывает
          <w:br/>
           Далеко на вечерний лов.
          <w:br/>
           И там, куда смотреть нам больно,
          <w:br/>
           Где плещут волны в небосклон,
          <w:br/>
           Высокий парус трехугольный
          <w:br/>
           Легко развертывает он.
          <w:br/>
           Тогда встает в дали далекой
          <w:br/>
           Розовоперое крыло.
          <w:br/>
           Ты скажешь: ангел там высокий
          <w:br/>
           Ступил на воды тяжело.
          <w:br/>
           И непоспешными стопами
          <w:br/>
           Другие подошли к нему,
          <w:br/>
           Шатая плавными крылами
          <w:br/>
           Морскую дымчатую тьму.
          <w:br/>
           Клубятся облака густые,
          <w:br/>
           Дозором ангелы встают, —
          <w:br/>
           И кто поверит, что простые
          <w:br/>
           Там сети и ладьи плывут?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2022-04-23T12:26:07+03:00</dcterms:created>
  <dcterms:modified xsi:type="dcterms:W3CDTF">2022-04-23T12:26:07+03:00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