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Гномы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ссорят гномы.
          <w:br/>
           Много ли гномов?
          <w:br/>
           Гномов великое множество.
          <w:br/>
           Тут и там есть свой гном, но неведомый нам,
          <w:br/>
           И, зная их качественное ничтожество,
          <w:br/>
           Мы гномов не знаем по именам.
          <w:br/>
           В самом деле —
          <w:br/>
           Ссорили нас великаны?
          <w:br/>
           Нет!
          <w:br/>
           Исполины не ссорили нас?
          <w:br/>
           Нет!
          <w:br/>
           Разве могли бы гиганты забраться в тарелки,
          <w:br/>
          <w:br/>
          графины, стаканы
          <w:br/>
           И причинить нам хотя бы микроскопический вред?
          <w:br/>
           Нет! Это бред!
          <w:br/>
           Лишь одни только гномы за нами гоняются вслед!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2022-04-23T14:58:46+03:00</dcterms:created>
  <dcterms:modified xsi:type="dcterms:W3CDTF">2022-04-23T14:58:46+03:00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