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Говорит 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Трибун на цоколе безумца не напоит.
          <w:br/>
           Не крикнут ласточки средь каменной листвы.
          <w:br/>
           И вдруг доносится, как смутный гул прибоя,
          <w:br/>
           Дыхание далекой и живой Москвы.
          <w:br/>
           Всем пасынкам земли знаком и вчуже дорог
          <w:br/>
           (Любуются на улиц легкие стежки) —
          <w:br/>
           Он для меня был нежным детством, этот город,
          <w:br/>
           Его Садовые и первые снежки.
          <w:br/>
           Дома кочуют. Выйдешь утром, а Тверская
          <w:br/>
           Свернула за угол. Мостов к прыжку разбег.
          <w:br/>
           На реку корабли высокие спускают,
          <w:br/>
           И, как покойника, сжигают ночью снег.
          <w:br/>
           Иду по улицам, и прошлого не жалко.
          <w:br/>
           Ни сверстников, ни площади не узнаю.
          <w:br/>
           Вот только слушаю все ту же речь с развалкой
          <w:br/>
           И улыбаюсь старожилу-воробью.
          <w:br/>
           Сердец кипенье: город взрезан, взорван, вскопан,
          <w:br/>
           А судьбы сыплются меж пальцев, как песок.
          <w:br/>
           И, слыша этот шум, покорно ночь Европы
          <w:br/>
           Из рук роняет шерсти золотой моток.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2022-04-21T20:50:34+03:00</dcterms:created>
  <dcterms:modified xsi:type="dcterms:W3CDTF">2022-04-21T20:50:34+03:00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