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Говоришь ты мне: надоела грусть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Говоришь ты мне:
          <w:br/>
           Надоела грусть!
          <w:br/>
           Потерпи чуть-чуть,
          <w:br/>
           я назад вернусь.
          <w:br/>
          <w:br/>
          Хочешь ты любовь,
          <w:br/>
           Как настольный свет:
          <w:br/>
           повернул — горит,
          <w:br/>
           повернул — и нет.
          <w:br/>
          <w:br/>
          Хочешь про запас
          <w:br/>
           (пригодится в срок),-
          <w:br/>
           а любовь не гриб,
          <w:br/>
           не солится впрок.
          <w:br/>
          <w:br/>
          Жить по-своему
          <w:br/>
           не учи меня,
          <w:br/>
           Или есть огонь,
          <w:br/>
           или нет огня!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2025-04-22T10:45:10+03:00</dcterms:created>
  <dcterms:modified xsi:type="dcterms:W3CDTF">2025-04-22T10:45:10+03:00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