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Говоришь ты мне улыбаясь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Говоришь ты мне улыбаясь:
          <w:br/>
           «То вино краснеет, а не мои щеки,
          <w:br/>
           То вино в моих зрачках играет;
          <w:br/>
           Ты не слушай моей пьяной речи».
          <w:br/>
           — Розы, розы на твоих ланитах,
          <w:br/>
           Искры золота в очах твоих блистают,
          <w:br/>
           И любовь тебе подсказывает ласки.
          <w:br/>
           Слушать, слушать бы тебя мне вечно.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2022-04-28T01:05:19+03:00</dcterms:created>
  <dcterms:modified xsi:type="dcterms:W3CDTF">2022-04-28T01:05:19+03:00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