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"Говорят, что есть в лесу..."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что есть в лесу
          <w:br/>
          Белоснежная ворона.
          <w:br/>
          Все вороны ту красу
          <w:br/>
          Объявили вне закона.
          <w:br/>
          <w:br/>
          Но, однако, для мужей
          <w:br/>
          Этих яростных ворон
          <w:br/>
          Птица та, что всех белей, -
          <w:br/>
          Вожделенный сон.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2021-11-11T16:15:30+03:00</dcterms:created>
  <dcterms:modified xsi:type="dcterms:W3CDTF">2021-11-11T16:15:30+03:00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