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 в Одессе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 в Одессе дети
          <w:br/>
          О каком-то диссиденте:
          <w:br/>
          Звать мерзавца — Говнан Виля,
          <w:br/>
          На Фонтане, семь, живёт,
          <w:br/>
          Родом он из Израиля,
          <w:br/>
          И ему девятый 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2022-03-18T00:41:07+03:00</dcterms:created>
  <dcterms:modified xsi:type="dcterms:W3CDTF">2022-03-18T00:41:07+03:00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