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Года,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Года, года…
          <w:br/>
           Придя ко мне, всегда
          <w:br/>
           Меня руками гладили своими.
          <w:br/>
           Вы с мягким снегом шли ко мне, года,
          <w:br/>
           Чтоб стали волосы мои седыми.
          <w:br/>
          <w:br/>
          Чертили вы морщинами свой след.
          <w:br/>
           Их сеть мой лоб избороздила вскоре,
          <w:br/>
           Чтоб я числом тех знаков и примет
          <w:br/>
           Считал минувшей молодости зори.
          <w:br/>
          <w:br/>
          Я не в обиде. Молодости пыл
          <w:br/>
           Я отдал дням, что в битвах закалялись.
          <w:br/>
           Я созидал, и труд мне сладок был,
          <w:br/>
           И замыслы мои осуществлялись.
          <w:br/>
          <w:br/>
          Как вдохновенно трудится народ,
          <w:br/>
           Социализма воздвигая зданье!
          <w:br/>
           Я знаю: камнем жизнь моя войдет
          <w:br/>
           И прочно ляжет в основанье.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2022-04-21T13:10:56+03:00</dcterms:created>
  <dcterms:modified xsi:type="dcterms:W3CDTF">2022-04-21T13:10:56+03:00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