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Годовщина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короли со всей их славой,
          <w:br/>
           И шут, и лорд, и воин бравый,
          <w:br/>
           И даже солнце, что ведет отсчет
          <w:br/>
           Годам, — состарились на целый год,
          <w:br/>
           С тех пор, как мы друг друга полюбили,
          <w:br/>
           Весь мир на шаг подвинулся к могиле;
          <w:br/>
           Лишь нашей страсти сносу нет,
          <w:br/>
           Она не знает дряхлости примет,
          <w:br/>
           Ни завтра, ни вчера — ни дней, ни лет,
          <w:br/>
           Слепящ, как в первый миг, ее бессмертный свет.
          <w:br/>
          <w:br/>
          Любимая, не суждено нам,
          <w:br/>
           Увы, быть вместе погребенным;
          <w:br/>
           Я знаю: смерть в могильной тесноте
          <w:br/>
           Насытит мглой глаза и уши те,
          <w:br/>
           Что мы питали нежными словами,
          <w:br/>
           И клятвами, и жгучими слезами;
          <w:br/>
           Но наши души обретут,
          <w:br/>
           Встав из гробниц своих, иной приют,
          <w:br/>
           Иную жизнь — блаженнее, чем тут, —
          <w:br/>
           Когда тела — во прах, ввысь души отойдут.
          <w:br/>
          <w:br/>
          Да, там вкусим мы лучшей доли,
          <w:br/>
           Но как и все — ничуть не боле;
          <w:br/>
           Лишь здесь, друг в друге, мы цари! властней
          <w:br/>
           Всех на земле царей и королей;
          <w:br/>
           Надежна эта власть и непреложна:
          <w:br/>
           Друг другу преданных предать не можно,
          <w:br/>
           Двойной венец весом стократ;
          <w:br/>
           Ни бремя дней, ни ревность, ни разлад
          <w:br/>
           Величья нашего да не смутят…
          <w:br/>
           Чтоб трижды двадцать лет нам царствовать подряд?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2022-04-21T20:08:32+03:00</dcterms:created>
  <dcterms:modified xsi:type="dcterms:W3CDTF">2022-04-21T20:08:32+03:00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