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Гололедица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идётся и не едется,
          <w:br/>
          Потому что гололедица.
          <w:br/>
          Но зато
          <w:br/>
          Отлично падается!
          <w:br/>
          Почему ж никто
          <w:br/>
          Не радуется?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2021-11-10T16:11:11+03:00</dcterms:created>
  <dcterms:modified xsi:type="dcterms:W3CDTF">2021-11-10T16:11:11+03:00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