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"Голос в телефонной трубке..."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Голос в телефонной трубке
          <w:br/>
          Если б голос можно было целовать,
          <w:br/>
          Я прижался бы губами к твоему,
          <w:br/>
          Шелестящему внутри, как целый сад,
          <w:br/>
          Что-то шепчущий, обняв ночную тьму.
          <w:br/>
          <w:br/>
          Если б душу можно было целовать,
          <w:br/>
          К ней прильнул бы, словно к лунному лучу.
          <w:br/>
          Как бедны на свете те, чья цель – кровать,
          <w:br/>
          Моя цель – душа твоя. Её хочу.
          <w:br/>
          Я хочу твой голос. Он – твоя душа.
          <w:br/>
          По росе хочу с ним бегать босиком,
          <w:br/>
          И в стогу, так нежно колющем, греша,
          <w:br/>
          Кожи голоса коснуться языком.
          <w:br/>
          <w:br/>
          И, наверно, в мире у тебя одной
          <w:br/>
          Существует – хоть про все забудь! –
          <w:br/>
          Этот голос, упоительно грудной,
          <w:br/>
          Тот, что втягивает в белый омут – в грудь.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2021-11-10T15:39:10+03:00</dcterms:created>
  <dcterms:modified xsi:type="dcterms:W3CDTF">2021-11-10T15:39:10+03:00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