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Родные голоса… но где же вы? —
          <w:br/>
           одни давным-давно мертвы, другие
          <w:br/>
           потеряны, как если бы мертвы. 
          <w:br/>
          <w:br/>
          Они порой воскреснут в сновиденьях,
          <w:br/>
           они порой тревожат наши мысли 
          <w:br/>
          <w:br/>
          и, отзвуком неясным пробуждая
          <w:br/>
           поэзию минувшей нашей жизни,
          <w:br/>
           как музыка ночная, угасают…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2022-04-22T06:03:55+03:00</dcterms:created>
  <dcterms:modified xsi:type="dcterms:W3CDTF">2022-04-22T06:03:55+03:00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