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Голубая родина Фирдуси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Голубая родина Фирдуси,
          <w:br/>
          Ты не можешь, памятью простыв,
          <w:br/>
          Позабыть о ласковом урусе
          <w:br/>
          И глазах задумчиво простых.
          <w:br/>
          Голубая родина Фирдуси.
          <w:br/>
          <w:br/>
          Хороша ты, Персия, я знаю,
          <w:br/>
          Розы, как светильники, горят
          <w:br/>
          И опять мне о далеком крае
          <w:br/>
          Свежестью упругой говорят.
          <w:br/>
          Хороша ты, Персия, я знаю.
          <w:br/>
          <w:br/>
          Я сегодня пью в последний раз
          <w:br/>
          Ароматы, что хмельны, как брага.
          <w:br/>
          И твой голос, дорогая Шага,
          <w:br/>
          В этот трудный расставанья час
          <w:br/>
          Слушаю в последний раз.
          <w:br/>
          <w:br/>
          Но тебя я разве позабуду?
          <w:br/>
          И в моей скитальческой судьбе
          <w:br/>
          Близкому и дальнему мне люду
          <w:br/>
          Буду говорить я о тебе,
          <w:br/>
          И тебя навеки не забуду.
          <w:br/>
          <w:br/>
          Я твоих несчастий не боюсь,
          <w:br/>
          Но на всякий случай твой угрюмый
          <w:br/>
          Оставляю песенку про Русь:
          <w:br/>
          Запевая, обо мне подумай,
          <w:br/>
          И тебе я в песне отзовусь…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2022-03-17T18:08:19+03:00</dcterms:created>
  <dcterms:modified xsi:type="dcterms:W3CDTF">2022-03-17T18:08:19+03:00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