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Гомеру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Твоих экзаметров великое паденье
          <w:br/>
           Благоговейною душой я ощущал.
          <w:br/>
           Я в них жизнь новую, как в первый день рожденья
          <w:br/>
           В сосцах у матери младенец, почерпал,
          <w:br/>
           И тихо в душу мне вливалось вдохновенье…
          <w:br/>
           Так морю Демосфен ревущему внимал:
          <w:br/>
           Среди громадных волн торжественного шума
          <w:br/>
           Мужал могучий глас, и, зрея, крепла дума.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2022-04-22T11:07:48+03:00</dcterms:created>
  <dcterms:modified xsi:type="dcterms:W3CDTF">2022-04-22T11:07:48+03:00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