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Горит высоко звезда рассветная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Горит высоко звезда рассветная,
          <w:br/>
           Как око ясного востока,
          <w:br/>
           И, одинокая, поет далеко
          <w:br/>
           Свирель приветная.
          <w:br/>
          <w:br/>
          Заря алеет в прохладной ясности,
          <w:br/>
           Нежнее вздоха воздух веет,
          <w:br/>
           Не млеет роща, даль светлеет
          <w:br/>
           В святой прозрачности.
          <w:br/>
          <w:br/>
          В груди нет жала и нету жалобы,
          <w:br/>
           Уж спало скорби покрывало.
          <w:br/>
           И где причале, от начала
          <w:br/>
           Что удержало бы?
          <w:br/>
          <w:br/>
          Вновь вереница взоров радостных
          <w:br/>
           И птица райская мне снится.
          <w:br/>
           Открыться пробил час странице
          <w:br/>
           Лобзаний сладостных!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2022-04-22T20:47:04+03:00</dcterms:created>
  <dcterms:modified xsi:type="dcterms:W3CDTF">2022-04-22T20:47:04+03:00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