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Горят померанцы, и горы горят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Горят померанцы, и горы горят.
          <w:br/>
           Под ярким закатом забытый солдат.
          <w:br/>
           Раскрыты глаза, и глаза широки,
          <w:br/>
           Садятся на эти глаза мотыльки.
          <w:br/>
           Натертые ноги в горячей пыли,
          <w:br/>
           Они еще помнят, куда они шли.
          <w:br/>
           В кармане письмо — он его не послал.
          <w:br/>
           Остались патроны, не все расстрелял.
          <w:br/>
           Он в городе строил большие дома,
          <w:br/>
           Один не достроил. Настала зима.
          <w:br/>
           Кого он лелеял, кого он берег,
          <w:br/>
           Когда петухи закричали не в срок,
          <w:br/>
           Когда закричала ночная беда
          <w:br/>
           И в темные горы ушли города?
          <w:br/>
           Дымились оливы. Он шел под огонь.
          <w:br/>
           Горела на солнце сухая ладонь.
          <w:br/>
           На Сьерра-Морена горела гроза.
          <w:br/>
           Победа ему застилала глаза.
          <w:br/>
           Раскрыты глаза, и глаза широки,
          <w:br/>
           Садятся на эти глаза мотыльки.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2022-04-22T01:19:29+03:00</dcterms:created>
  <dcterms:modified xsi:type="dcterms:W3CDTF">2022-04-22T01:19:29+03:00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