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Господи, имя звериное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Господи, имя звериное
          <w:br/>
          Ты на меня положил,
          <w:br/>
          Сердце мне дал голубиное,
          <w:br/>
          Кровь же мою распалил.
          <w:br/>
          Дни мои в горьком томлении,
          <w:br/>
          Радости нет ни одной,
          <w:br/>
          Нет и услады в молении.
          <w:br/>
          Пламенный меч надо мной,
          <w:br/>
          Меч беспощадного мстителя, —
          <w:br/>
          Над головою огонь.
          <w:br/>
          Нет мне в пустыне спасителя,
          <w:br/>
          И не уйти от погонь.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2022-03-21T22:01:33+03:00</dcterms:created>
  <dcterms:modified xsi:type="dcterms:W3CDTF">2022-03-21T22:01:33+03:00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