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Грабители кричат: бранит, он нас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Грабители кричат: «Бранит, он нас!»
          <w:br/>
           Грабители! Не трогаю я вас,
          <w:br/>
           Не в злобе — в ревности к отечеству дух стонет;
          <w:br/>
           А вас и Ювенал сатирою не тронет.
          <w:br/>
           Тому, кто вор,
          <w:br/>
           Какой стихи укор?
          <w:br/>
           Ворам сатира то: веревка и топор.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2025-04-21T18:23:14+03:00</dcterms:created>
  <dcterms:modified xsi:type="dcterms:W3CDTF">2025-04-21T18:23:14+03:00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