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Грабительский Интервенционал, или Грабинтерн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Стиннес имел переговоры с ген. Дегутом о
          <w:br/>
           прекращении сопротивления в Руре и посетил
          <w:br/>
           сидящего в тюрьме Круппа, с которым сговорился
          <w:br/>
           о подробностях возобновления работ.
          <w:br/>
          <w:br/>
          «Бьен!» — Стиннесу сказал
          <w:br/>
           палач-француз, Дегут.
          <w:br/>
           Ему ответил Стиннес: «Гут!»
          <w:br/>
           «Грабители всех стран»,
          <w:br/>
           чья подлость так безмерна,
          <w:br/>
           «Объединяются» под флагом
          <w:br/>
           «Грабинтерна».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2022-04-22T11:29:09+03:00</dcterms:created>
  <dcterms:modified xsi:type="dcterms:W3CDTF">2022-04-22T11:29:09+03:00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