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 Витте стал премьером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 Витте стал премьером —
          <w:br/>
           Устроил «кабинет»…
          <w:br/>
           И новым стал манером
          <w:br/>
           В России сеять свет…
          <w:br/>
           «Мы, вместо экзекуций,
          <w:br/>
           Попробуем теперь
          <w:br/>
           Посредством конституций —
          <w:br/>
           Закрыть покрепче дверь…»
          <w:br/>
           Чтоб дело шло спорее —
          <w:br/>
           Нет сил у одного —
          <w:br/>
           Помощника сильнее
          <w:br/>
           Приял он — Дурново.
          <w:br/>
           И правят уж «с любовью»
          <w:br/>
           И с фирмой: «Кабинет»…
          <w:br/>
           Земля покрыта кровью —
          <w:br/>
           Порядка ж нет как нет…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2022-04-22T14:52:04+03:00</dcterms:created>
  <dcterms:modified xsi:type="dcterms:W3CDTF">2022-04-22T14:52:04+03:00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