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Графине Н.М. Сологуб (Тобой привычный восхищаться)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Тобой привычный восхищаться,
          <w:br/>
          Я втайне верить был готов,
          <w:br/>
          Что можно лире приближаться
          <w:br/>
          К твоей красе красою строф.
          <w:br/>
          <w:br/>
          Но вижу в состязаньи струнном,
          <w:br/>
          Двойным восторгом трепеща,
          <w:br/>
          Что на челе золоторунном
          <w:br/>
          Непобедим венок плюща.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2022-03-17T20:55:25+03:00</dcterms:created>
  <dcterms:modified xsi:type="dcterms:W3CDTF">2022-03-17T20:55:25+03:00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