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Гребень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Дитяти маменька расчесывать головку
          <w:br/>
           Купила частый Гребешок.
          <w:br/>
           Не выпускает вон дитя из рук обновку:
          <w:br/>
           Играет иль твердит из азбуки урок;
          <w:br/>
           Свои всё кудри золотые,
          <w:br/>
           Волнистые, барашком завитые
          <w:br/>
           И мягкие, как тонкий лен,
          <w:br/>
           Любуясь, Гребешком расчесывает он.
          <w:br/>
           И что за Гребешок? Не только не теребит,
          <w:br/>
           Нигде он даже не зацепит:
          <w:br/>
           Так плавен, гладок в волосах.
          <w:br/>
           Нет Гребню и цены у мальчика в глазах.
          <w:br/>
           Случись, однако же, что Гребень затерялся.
          <w:br/>
           Зарезвился мой мальчик, заигрался,
          <w:br/>
           Всклокотил волосы копной.
          <w:br/>
           Лишь няня к волосам, дитя подымет вой:
          <w:br/>
           «Где Гребень мой?»
          <w:br/>
           И Гребень отыскался,
          <w:br/>
           Да только в голове ни взад он, ни вперед:
          <w:br/>
           Лишь волосы до слез дерет.
          <w:br/>
           «Какой ты злой, Гребнишка!»
          <w:br/>
           Кричит мальчишка.
          <w:br/>
           А Гребень говорит: «Мой друг, всё тот же я;
          <w:br/>
           Да голова всклокочена твоя».
          <w:br/>
           Однако ж мальчик мой, от злости и досады,
          <w:br/>
           Закинул Гребень свой в реку:
          <w:br/>
           Теперь им чешутся Наяды.
          <w:br/>
           Видал я на своем веку,
          <w:br/>
           Что так же с правдой поступают.
          <w:br/>
           Поколе совесть в нас чиста,
          <w:br/>
           То правда нам мила и правда нам свята,
          <w:br/>
           Ее и слушают, и принимают:
          <w:br/>
           Но только стал кривить душей,
          <w:br/>
           То правду дале от ушей.
          <w:br/>
           И всякий, как дитя, чесать волос не хочет.
          <w:br/>
           Когда их склочет.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2022-04-26T21:50:34+03:00</dcterms:created>
  <dcterms:modified xsi:type="dcterms:W3CDTF">2022-04-26T21:50:34+03:00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