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Грешник, пойми, что творца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Грешник, пойми, что Творца
          <w:br/>
          Ты прогневил:
          <w:br/>
          Ты не дошёл до конца,
          <w:br/>
          Ты не убил.
          <w:br/>
          Дан был тебе талисман
          <w:br/>
          Вечного зла,
          <w:br/>
          Но в повседневный туман
          <w:br/>
          Робость влекла.
          <w:br/>
          Пламенем гордых страстей
          <w:br/>
          Жечь ты не смел, —
          <w:br/>
          На перёкрестке путей
          <w:br/>
          Тлея истлел.
          <w:br/>
          Пеплом рассыплешься ты,
          <w:br/>
          Пеплом в золе.
          <w:br/>
          О, для чего же мечты
          <w:br/>
          Шепчут о зле!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2022-03-19T09:59:13+03:00</dcterms:created>
  <dcterms:modified xsi:type="dcterms:W3CDTF">2022-03-19T09:59:13+03:00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