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Грешник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Судьбой зачарован цыганской,
          <w:br/>
           Обн_е_сенный чарой мирской,
          <w:br/>
           Иду я Смоленской и Брянской,
          <w:br/>
           Рязанской иду и Тверской.
          <w:br/>
          <w:br/>
          Повешу котомку на посох,
          <w:br/>
           Лаптями дорогу мету,
          <w:br/>
           А травы в серебряных росах
          <w:br/>
           И яблони, знаешь, в цвету.
          <w:br/>
          <w:br/>
          Российский шагающий житель
          <w:br/>
           На холмике, мой дорогой,
          <w:br/>
           Обитель увижу — в обитель
          <w:br/>
           Зайду на денек, на другой.
          <w:br/>
          <w:br/>
          Хожу помаленьку за рожью,
          <w:br/>
           Чиню старикам жернова,
          <w:br/>
           Живу и во славушку божью
          <w:br/>
           Рублю, понимаешь, дрова.
          <w:br/>
          <w:br/>
          То дверь починю, то бочонок,
          <w:br/>
           То хлевик срублю для овцы.
          <w:br/>
           Сухариков, яблок моченых
          <w:br/>
           Дадут на дорогу отцы.
          <w:br/>
          <w:br/>
          Зовут: «Оставался бы, дедка!»
          <w:br/>
           Да где уж. Не выдержу я.
          <w:br/>
           Зима? Прижимает, да редко:
          <w:br/>
           Ведь мы и с зимою друзья.
          <w:br/>
          <w:br/>
          И снова дубняк, да орешник,
          <w:br/>
           Да пчелы в янтарном меду…
          <w:br/>
           Эх, батюшка, грешник я, грешник.
          <w:br/>
           Как думаешь: буду в аду?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2022-04-24T20:37:12+03:00</dcterms:created>
  <dcterms:modified xsi:type="dcterms:W3CDTF">2022-04-24T20:37:12+03:00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