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царила жизнь и радость,
          <w:br/>
           И ветер нес ржаных полей
          <w:br/>
           Благоухание и сладость
          <w:br/>
           Волною мягкою своей.
          <w:br/>
          <w:br/>
          Но вот, как бы в испуге, тени
          <w:br/>
           Бегут по золотым хлебам;
          <w:br/>
           Промчался вихрь — пять-шесть мгновений
          <w:br/>
           И, встречу солнечным лучам,
          <w:br/>
          <w:br/>
          Встают с серебряным карнизом
          <w:br/>
           Чрез всё полнеба ворота,
          <w:br/>
           И там, за занавесом сизым,
          <w:br/>
           Сквозит и блеск и темнота.
          <w:br/>
          <w:br/>
          Вдруг словно скатерть парчевую
          <w:br/>
           Поспешно сдернул кто с полей,
          <w:br/>
           И тьма за ней в погоню злую,
          <w:br/>
           И все свирепей и быстрей.
          <w:br/>
          <w:br/>
          Уж расплылись давно колонны,
          <w:br/>
           Исчез серебряный карниз,
          <w:br/>
           И гул пошел неугомонный,
          <w:br/>
           И огнь и воды полились…
          <w:br/>
          <w:br/>
          Где царство солнца и лазури!
          <w:br/>
           Где блеск полей, где мир долин!
          <w:br/>
           Но прелесть есть и в шуме бури,
          <w:br/>
           И в пляске ледяных градин!
          <w:br/>
          <w:br/>
          Их нахватать — нужна отвага!
          <w:br/>
           И — вон как дети в удальце
          <w:br/>
           Ее честят! как вся ватага
          <w:br/>
           Визжит и скачет на крыльце!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2022-04-21T22:10:47+03:00</dcterms:created>
  <dcterms:modified xsi:type="dcterms:W3CDTF">2022-04-21T22:10:47+03:00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