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Свинцовые, с налетом молчаливым,
          <w:br/>
           Они несли — стоустые дожди.
          <w:br/>
           И был восторг пред огненно-красивым
          <w:br/>
           В моей груди.
          <w:br/>
          <w:br/>
          Они пришли, и потемнели дали,
          <w:br/>
           И над водою лег прозрачный дым.
          <w:br/>
           И тишь была… И в ней благоухали
          <w:br/>
           Цветы — святым.
          <w:br/>
          <w:br/>
          Сиянье грозное пылало в темном взоре,
          <w:br/>
           Вдали сверкнула молния огнем,
          <w:br/>
           И крылья черные вдруг дрогнули над морем:
          <w:br/>
           Ударил гром.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2022-04-22T22:05:31+03:00</dcterms:created>
  <dcterms:modified xsi:type="dcterms:W3CDTF">2022-04-22T22:05:31+03:00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