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Гремит! И воды запестрели!
          <w:br/>
           И слышен в воздухе как-будто шум и крик
          <w:br/>
           И, вспыхнув, молнии на стеклах закипели!
          <w:br/>
           И часовой стоит, утупя в землю штык!..
          <w:br/>
           Где зарождаются сии кипящи громы?
          <w:br/>
           Где бурь и непогод таинственные домы?
          <w:br/>
           Зачем нам тайны познавать
          <w:br/>
           И, мыслями волнуясь, утомляться?
          <w:br/>
           Не лучше ли, во всем встречая благодать,
          <w:br/>
           Жить просто и всему по-детски удивляться!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2022-04-21T23:44:19+03:00</dcterms:created>
  <dcterms:modified xsi:type="dcterms:W3CDTF">2022-04-21T23:44:19+03:00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