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Грузинских женщин имена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в море паруса плутали,
          <w:br/>
          и, непричастные жаре,
          <w:br/>
          медлительно цвели платаны
          <w:br/>
          и осыпались в ноябре.
          <w:br/>
          <w:br/>
          И лавочка в старинном парке
          <w:br/>
          бела вставала и нема,
          <w:br/>
          и смутно виноградом пахли
          <w:br/>
          грузинских женщин имена.
          <w:br/>
          <w:br/>
          Они переходили в лепет,
          <w:br/>
          который к морю выбегал
          <w:br/>
          и выплывал, как черный лебедь,
          <w:br/>
          и странно шею выгибал.
          <w:br/>
          <w:br/>
          Смеялась женщина Ламара,
          <w:br/>
          бежала по камням к воде,
          <w:br/>
          и каблучки по ним ломала,
          <w:br/>
          и губы красила в вине.
          <w:br/>
          <w:br/>
          И мокли волосы Медеи,
          <w:br/>
          вплетаясь утром в водопад,
          <w:br/>
          и капли сохли, и мелели,
          <w:br/>
          и загорались невпопад.
          <w:br/>
          <w:br/>
          И, заглушая олеандры,
          <w:br/>
          собравши все в одном цветке,
          <w:br/>
          витало имя Ариадны
          <w:br/>
          и растворялось вдалеке.
          <w:br/>
          <w:br/>
          Едва опершийся на сваи,
          <w:br/>
          там приникал к воде причал.
          <w:br/>
          "Цисана!" - из окошка звали.
          <w:br/>
          "Натэла!" - голос отвечал...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2021-11-11T05:09:24+03:00</dcterms:created>
  <dcterms:modified xsi:type="dcterms:W3CDTF">2021-11-11T05:09:24+03:00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