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Грузовик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Нет, напрасно мы решили<w:br/>Прокатить кота в машине:<w:br/>Кот кататься не привык &mdash;<w:br/>Опрокинул грузовик.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2021-11-11T03:14:40+03:00</dcterms:created>
  <dcterms:modified xsi:type="dcterms:W3CDTF">2021-11-11T03:14:40+03:00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