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"Грустная светит луна..."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Грустная светит луна,
          <w:br/>
          Плещется тихо волна,
          <w:br/>
          И над рекою туман.
          <w:br/>
          Тяжко задумался лес.
          <w:br/>
          Хочется сердцу чудес,
          <w:br/>
          Грезится милый обман.
          <w:br/>
          <w:br/>
          Чутко иду над рекой,—
          <w:br/>
          Шатки мостки подо мной.
          <w:br/>
          Вижу я мелкое дно,
          <w:br/>
          Тень утонула в реке,
          <w:br/>
          Город за мной вдалеке,
          <w:br/>
          Возле — молчанье одно.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2021-11-11T06:16:46+03:00</dcterms:created>
  <dcterms:modified xsi:type="dcterms:W3CDTF">2021-11-11T06:16:46+03:00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