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Грядущее не примирить с минувшим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Грядущее не примирить с минувшим.
          <w:br/>
           Не подружить «сегодня»
          <w:br/>
           И «вчера».
          <w:br/>
           Я кораблем остался затонувшим
          <w:br/>
           В той жизни,
          <w:br/>
           Что, как шторм, уже прошла.
          <w:br/>
          <w:br/>
          Но память к кораблю тому вернулась.
          <w:br/>
           Рискованная, как аквалангист.
          <w:br/>
           Она вплыла в мою былую юность,
          <w:br/>
           И снова я наивен,
          <w:br/>
           Добр и чист…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2022-04-21T20:19:59+03:00</dcterms:created>
  <dcterms:modified xsi:type="dcterms:W3CDTF">2022-04-21T20:19:59+03:00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