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Грядущие гунны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грядущие гунны,
          <w:br/>
          Что тучей нависли над миром!
          <w:br/>
          Слышу ваш топот чугунный
          <w:br/>
          По еще не открытым Памирам.
          <w:br/>
          <w:br/>
          На нас ордой опьянелой
          <w:br/>
          Рухните с темных становий -
          <w:br/>
          Оживить одряхлевшее тело
          <w:br/>
          Волной пылающей крови.
          <w:br/>
          <w:br/>
          Поставьте, невольники воли,
          <w:br/>
          Шалаши у дворцов, как бывало,
          <w:br/>
          Всколосите веселое поле
          <w:br/>
          На месте тронного зала.
          <w:br/>
          <w:br/>
          Сложите книги кострами,
          <w:br/>
          Пляшите в их радостном свете,
          <w:br/>
          Творите мерзость во храме,-
          <w:br/>
          Вы во всем неповинны, как дети!
          <w:br/>
          <w:br/>
          А мы, мудрецы и поэты,
          <w:br/>
          Хранители тайны и веры,
          <w:br/>
          Унесем зажженные светы,
          <w:br/>
          В катакомбы, в пустыни, в пещеры.
          <w:br/>
          <w:br/>
          И что, под бурей летучей.
          <w:br/>
          Под этой грозой разрушений,
          <w:br/>
          Сохранит играющий Случай
          <w:br/>
          Из наших заветных творений?
          <w:br/>
          <w:br/>
          Бесследно все сгибнет, быть может,
          <w:br/>
          Что ведомо было одним нам,
          <w:br/>
          Но вас, кто меня уничтожит,
          <w:br/>
          Встречаю приветственным гимном.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2021-11-10T19:19:57+03:00</dcterms:created>
  <dcterms:modified xsi:type="dcterms:W3CDTF">2021-11-10T19:19:57+03:00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