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Гулко эхо от ранних шагов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Гулко эхо от ранних шагов.
          <w:br/>
           Треск мороза — как стук карабина.
          <w:br/>
           И сквозь белую марлю снегов
          <w:br/>
           Просочилась,
          <w:br/>
           Пробилась рябина.
          <w:br/>
          <w:br/>
          А вдали, где серебряный дым,—
          <w:br/>
           Красноклювые краны, как гуси.
          <w:br/>
           И столбов телеграфные гусли
          <w:br/>
           Всё тоскуют над полем седым.
          <w:br/>
          <w:br/>
          У дороги, у елок густых,
          <w:br/>
           Если в зыбкую чащу вглядеться,
          <w:br/>
           Вдруг кольнет задрожавшее сердце
          <w:br/>
           Обелиска синеющий штык.
          <w:br/>
          <w:br/>
          А простор —
          <w:br/>
           Величав и открыт,
          <w:br/>
           Словно не было крови и грусти.
          <w:br/>
           И над белой сверкающей Русью
          <w:br/>
           Красно солнышко
          <w:br/>
           В небе горит.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2022-04-21T11:45:55+03:00</dcterms:created>
  <dcterms:modified xsi:type="dcterms:W3CDTF">2022-04-21T11:45:55+03:00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