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Гумилев, Любовник, Зверобой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Путь конкистадора в горах остер.
          <w:br/>
          Цветы романтики на дне нависли.
          <w:br/>
          И жемчуга на дне — морские мысли —
          <w:br/>
          Трехцветились, когда ветрел костер.
          <w:br/>
          <w:br/>
          И путешественник, войдя в шатер,
          <w:br/>
          В стихах свои писания описьмил.
          <w:br/>
          Уж как Европа Африку не высмей,
          <w:br/>
          Столп огненный — души ее простор.
          <w:br/>
          <w:br/>
          Кто из поэтов спел бы живописней
          <w:br/>
          Того, кто в жизнь одну десятки жизней
          <w:br/>
          Умел вместить? Любовник, Зверобой,
          <w:br/>
          <w:br/>
          Солдат — все было в рыцарской манере.
          <w:br/>
          …Он о Земле толкует на Венере,
          <w:br/>
          Вооружась подзорною трубой.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2022-03-22T09:26:43+03:00</dcterms:created>
  <dcterms:modified xsi:type="dcterms:W3CDTF">2022-03-22T09:26:43+03:00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