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хороши они, кавказские вершины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хороши они, кавказские вершины,
          <w:br/>
           В тот тихий час, когда слабеющим лучом
          <w:br/>
           Заря чуть золотит их горные седины
          <w:br/>
           И ночь склоняется к ним девственным челом.
          <w:br/>
           Как жрицы вещие, объятые молчаньем,
          <w:br/>
           Они стоят в своем раздумье вековом,
          <w:br/>
           А там, внизу, сады кадят благоуханьем
          <w:br/>
           Пред их незыблемым гранитным алтарем;
          <w:br/>
           Там — дерзкий гул толпы, объятой суетою,
          <w:br/>
           Водоворот борьбы, страданий и страстей, —
          <w:br/>
           И звуки музыки над шумною Курою,
          <w:br/>
           И цепи длинные мерцающих огней!..
          <w:br/>
          <w:br/>
          Но нет в их красоте знакомого простора:
          <w:br/>
           Куда ни оглянись — везде стена хребтов, —
          <w:br/>
           И просится душа опять в затишье бора,
          <w:br/>
           Опять в немую даль синеющих лугов;
          <w:br/>
           Туда, где так грустна родная мне картина,
          <w:br/>
           Где ветви бледных ив склонились над прудом,
          <w:br/>
           Где к гибкому плетню приникнула рябина,
          <w:br/>
           Где утро обдает осенним холодком…
          <w:br/>
           И часто предо мной встают под небом Юга,
          <w:br/>
           В венце страдальческой и кроткой красоты,
          <w:br/>
           Родного Севера — покинутого друга —
          <w:br/>
           Больные, грустные, но милые черты…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2022-04-22T18:21:39+03:00</dcterms:created>
  <dcterms:modified xsi:type="dcterms:W3CDTF">2022-04-22T18:21:39+03:00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