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 будет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Рассвет расколыхнет свечу,
          <w:br/>
          Зажжет и пустит в цель стрижа.
          <w:br/>
          Напоминанием влечу:
          <w:br/>
          Да будет так же жизнь свежа!
          <w:br/>
          <w:br/>
          Заря, как выстрел в темноту.
          <w:br/>
          Бабах! — и тухнет на лету
          <w:br/>
          Пожар ружейного пыжа.
          <w:br/>
          Да будет так же жизнь свежа.
          <w:br/>
          <w:br/>
          Еще снаружи — ветерок,
          <w:br/>
          Что ночью жался к нам, дрожа.
          <w:br/>
          Зарей шел дождь, и он родрог.
          <w:br/>
          Да будет так же жизнь свежа.
          <w:br/>
          <w:br/>
          Он поразительно смешон!
          <w:br/>
          Зачем совался в сторожа?
          <w:br/>
          Он видел — вход не разрешен.
          <w:br/>
          Да будет так же жизнь свежа.
          <w:br/>
          <w:br/>
          Повелевай, пока на взмах
          <w:br/>
          Платка — пока ты госпожа,
          <w:br/>
          Пока — покамест мы впотьмах,
          <w:br/>
          Покамест не угас пожар.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2022-03-19T04:48:00+03:00</dcterms:created>
  <dcterms:modified xsi:type="dcterms:W3CDTF">2022-03-19T04:48:00+03:00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