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здравствуют мои читатели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здравствуют мои читатели,
          <w:br/>
           Они умны и справедливы:
          <w:br/>
           На словоблудье не растратили
          <w:br/>
           Души прекрасные порывы.
          <w:br/>
          <w:br/>
          Им не нужны пустые хлопоты,
          <w:br/>
           Не станут есть медуз в «Пекине» —
          <w:br/>
           Как воробьёв большого опыта,
          <w:br/>
           Не проведёшь их на мякине!
          <w:br/>
          <w:br/>
          Принципиально не воинствуют,
          <w:br/>
           Не слышно их в житейском хоре,
          <w:br/>
           Но незатасканная истина
          <w:br/>
           Для них важней победы в споре!
          <w:br/>
          <w:br/>
          Они уже не телезрители:
          <w:br/>
           Приятней им библиотека.
          <w:br/>
           Они мыслители и жители
          <w:br/>
           Не только нынешнего века!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2022-04-21T23:25:43+03:00</dcterms:created>
  <dcterms:modified xsi:type="dcterms:W3CDTF">2022-04-21T23:25:43+03:00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